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9E9" w:rsidRPr="00F672A8" w:rsidRDefault="005E14B3" w:rsidP="000249E9">
      <w:pPr>
        <w:pStyle w:val="a4"/>
        <w:rPr>
          <w:rFonts w:ascii="Times New Roman" w:hAnsi="Times New Roman" w:cs="Times New Roman"/>
          <w:b/>
          <w:bCs/>
          <w:sz w:val="28"/>
          <w:szCs w:val="28"/>
          <w:lang w:val="az-Cyrl-AZ"/>
        </w:rPr>
      </w:pPr>
      <w:r>
        <w:rPr>
          <w:b/>
          <w:bCs/>
          <w:lang w:val="az-Cyrl-AZ"/>
        </w:rPr>
        <w:t xml:space="preserve">        </w:t>
      </w:r>
      <w:r w:rsidR="000249E9">
        <w:rPr>
          <w:b/>
          <w:bCs/>
          <w:lang w:val="az-Cyrl-AZ"/>
        </w:rPr>
        <w:t xml:space="preserve"> </w:t>
      </w:r>
      <w:r w:rsidR="000C3049">
        <w:rPr>
          <w:b/>
          <w:bCs/>
          <w:lang w:val="az-Cyrl-AZ"/>
        </w:rPr>
        <w:t xml:space="preserve"> </w:t>
      </w:r>
      <w:r w:rsidR="003C78A0">
        <w:rPr>
          <w:b/>
          <w:bCs/>
          <w:lang w:val="az-Cyrl-AZ"/>
        </w:rPr>
        <w:t xml:space="preserve">  </w:t>
      </w:r>
      <w:r w:rsidRPr="005E14B3">
        <w:rPr>
          <w:rFonts w:ascii="Times New Roman" w:hAnsi="Times New Roman" w:cs="Times New Roman"/>
          <w:b/>
          <w:bCs/>
          <w:sz w:val="28"/>
          <w:szCs w:val="28"/>
          <w:lang w:val="az-Cyrl-AZ"/>
        </w:rPr>
        <w:t>Музыка пәнінің</w:t>
      </w:r>
      <w:r>
        <w:rPr>
          <w:b/>
          <w:bCs/>
          <w:lang w:val="az-Cyrl-AZ"/>
        </w:rPr>
        <w:t xml:space="preserve"> </w:t>
      </w:r>
      <w:r w:rsidRPr="00F672A8">
        <w:rPr>
          <w:rFonts w:ascii="Times New Roman" w:hAnsi="Times New Roman" w:cs="Times New Roman"/>
          <w:b/>
          <w:bCs/>
          <w:sz w:val="28"/>
          <w:szCs w:val="28"/>
          <w:lang w:val="az-Cyrl-AZ"/>
        </w:rPr>
        <w:t>б</w:t>
      </w:r>
      <w:r w:rsidR="000249E9" w:rsidRPr="00F672A8">
        <w:rPr>
          <w:rFonts w:ascii="Times New Roman" w:hAnsi="Times New Roman" w:cs="Times New Roman"/>
          <w:b/>
          <w:bCs/>
          <w:sz w:val="28"/>
          <w:szCs w:val="28"/>
          <w:lang w:val="az-Cyrl-AZ"/>
        </w:rPr>
        <w:t xml:space="preserve">ілім алушыға арналған </w:t>
      </w:r>
      <w:r w:rsidR="000249E9" w:rsidRPr="00497CD1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қолдау парағы </w:t>
      </w:r>
    </w:p>
    <w:p w:rsidR="00203089" w:rsidRPr="00F672A8" w:rsidRDefault="00203089" w:rsidP="000249E9">
      <w:pPr>
        <w:pStyle w:val="a4"/>
        <w:rPr>
          <w:rFonts w:ascii="Times New Roman" w:hAnsi="Times New Roman" w:cs="Times New Roman"/>
          <w:b/>
          <w:bCs/>
          <w:sz w:val="28"/>
          <w:szCs w:val="28"/>
          <w:lang w:val="az-Cyrl-AZ"/>
        </w:rPr>
      </w:pPr>
    </w:p>
    <w:tbl>
      <w:tblPr>
        <w:tblW w:w="1034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61"/>
        <w:gridCol w:w="1545"/>
        <w:gridCol w:w="1770"/>
        <w:gridCol w:w="1905"/>
        <w:gridCol w:w="1867"/>
      </w:tblGrid>
      <w:tr w:rsidR="000249E9" w:rsidRPr="009A1557" w:rsidTr="005E14B3">
        <w:trPr>
          <w:trHeight w:val="159"/>
        </w:trPr>
        <w:tc>
          <w:tcPr>
            <w:tcW w:w="3261" w:type="dxa"/>
            <w:tcBorders>
              <w:bottom w:val="single" w:sz="4" w:space="0" w:color="auto"/>
            </w:tcBorders>
          </w:tcPr>
          <w:p w:rsidR="004B53CB" w:rsidRPr="00253CA1" w:rsidRDefault="005E14B3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Әзірлеген:</w:t>
            </w:r>
          </w:p>
        </w:tc>
        <w:tc>
          <w:tcPr>
            <w:tcW w:w="7087" w:type="dxa"/>
            <w:gridSpan w:val="4"/>
            <w:tcBorders>
              <w:bottom w:val="single" w:sz="4" w:space="0" w:color="auto"/>
            </w:tcBorders>
          </w:tcPr>
          <w:p w:rsidR="005E14B3" w:rsidRPr="00253CA1" w:rsidRDefault="000249E9" w:rsidP="005E14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 </w:t>
            </w:r>
            <w:r w:rsidR="000167E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Амирова Г.У</w:t>
            </w:r>
            <w:r w:rsidR="005E14B3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, </w:t>
            </w:r>
            <w:r w:rsidR="005E14B3"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Алматы қалалық Білім Басқармасы және </w:t>
            </w:r>
          </w:p>
          <w:p w:rsidR="00906592" w:rsidRDefault="005E14B3" w:rsidP="005E14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ҚББЖТҒӘО-ның  қолдауымен әзірлеуші </w:t>
            </w:r>
            <w:r w:rsidR="000167E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</w:t>
            </w:r>
          </w:p>
          <w:p w:rsidR="004B53CB" w:rsidRPr="005E14B3" w:rsidRDefault="000167E1" w:rsidP="005E14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 w:rsidRPr="000167E1">
              <w:rPr>
                <w:rFonts w:ascii="Times New Roman" w:hAnsi="Times New Roman" w:cs="Times New Roman"/>
                <w:i/>
                <w:sz w:val="24"/>
                <w:szCs w:val="24"/>
                <w:lang w:val="az-Cyrl-AZ"/>
              </w:rPr>
              <w:t>«</w:t>
            </w:r>
            <w:r w:rsidRPr="000167E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Жаңа Ғасыр</w:t>
            </w:r>
            <w:r w:rsidRPr="000167E1">
              <w:rPr>
                <w:rFonts w:ascii="Times New Roman" w:hAnsi="Times New Roman" w:cs="Times New Roman"/>
                <w:i/>
                <w:sz w:val="24"/>
                <w:szCs w:val="24"/>
                <w:lang w:val="az-Cyrl-AZ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№175 гимназия,</w:t>
            </w:r>
            <w:r w:rsidR="005E14B3"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музыка пәнінің мұғалімі</w:t>
            </w:r>
            <w:r w:rsidR="005E14B3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 </w:t>
            </w:r>
          </w:p>
        </w:tc>
      </w:tr>
      <w:tr w:rsidR="00A54D2B" w:rsidRPr="005E14B3" w:rsidTr="00A54D2B">
        <w:trPr>
          <w:trHeight w:val="165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B8CCE4" w:themeFill="accent1" w:themeFillTint="66"/>
          </w:tcPr>
          <w:p w:rsidR="00197770" w:rsidRPr="00E078D8" w:rsidRDefault="00197770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</w:pPr>
          </w:p>
          <w:p w:rsidR="00A54D2B" w:rsidRPr="00197770" w:rsidRDefault="00A54D2B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253C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Пән</w:t>
            </w:r>
            <w:r w:rsidRPr="00253C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Музыка</w:t>
            </w:r>
          </w:p>
        </w:tc>
        <w:tc>
          <w:tcPr>
            <w:tcW w:w="1545" w:type="dxa"/>
            <w:tcBorders>
              <w:top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1379FF" w:rsidRDefault="001379FF" w:rsidP="000D7D6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</w:pPr>
          </w:p>
          <w:p w:rsidR="00A54D2B" w:rsidRPr="005E14B3" w:rsidRDefault="00A54D2B" w:rsidP="000D7D6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>Сынып</w:t>
            </w:r>
            <w:r w:rsidRPr="005E14B3"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>: 6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1379FF" w:rsidRDefault="001379FF" w:rsidP="00A54D2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</w:pPr>
          </w:p>
          <w:p w:rsidR="00A54D2B" w:rsidRPr="005E14B3" w:rsidRDefault="00A54D2B" w:rsidP="00A54D2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>Тоқсан: 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1379FF" w:rsidRDefault="001379FF" w:rsidP="00A54D2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</w:pPr>
          </w:p>
          <w:p w:rsidR="00A54D2B" w:rsidRPr="009A1557" w:rsidRDefault="00E762B5" w:rsidP="00A54D2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>Сабақ:</w:t>
            </w:r>
            <w:r w:rsidR="009A1557"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 xml:space="preserve"> № </w:t>
            </w:r>
            <w:r w:rsidR="009A155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B8CCE4" w:themeFill="accent1" w:themeFillTint="66"/>
          </w:tcPr>
          <w:p w:rsidR="001379FF" w:rsidRDefault="001379FF" w:rsidP="00A54D2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</w:pPr>
          </w:p>
          <w:p w:rsidR="00A54D2B" w:rsidRPr="005E14B3" w:rsidRDefault="00A54D2B" w:rsidP="00A54D2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>Күні:</w:t>
            </w:r>
          </w:p>
        </w:tc>
      </w:tr>
      <w:tr w:rsidR="00A54D2B" w:rsidRPr="009A1557" w:rsidTr="00A54D2B">
        <w:tc>
          <w:tcPr>
            <w:tcW w:w="3261" w:type="dxa"/>
            <w:shd w:val="clear" w:color="auto" w:fill="B8CCE4" w:themeFill="accent1" w:themeFillTint="66"/>
          </w:tcPr>
          <w:p w:rsidR="00A54D2B" w:rsidRPr="00253CA1" w:rsidRDefault="00A54D2B" w:rsidP="00A54D2B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</w:pPr>
          </w:p>
          <w:p w:rsidR="00A54D2B" w:rsidRPr="00253CA1" w:rsidRDefault="00A54D2B" w:rsidP="00A54D2B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253C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абақтың тақырыбы</w:t>
            </w:r>
            <w:r w:rsidRPr="00253C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:</w:t>
            </w:r>
          </w:p>
        </w:tc>
        <w:tc>
          <w:tcPr>
            <w:tcW w:w="7087" w:type="dxa"/>
            <w:gridSpan w:val="4"/>
            <w:shd w:val="clear" w:color="auto" w:fill="B8CCE4" w:themeFill="accent1" w:themeFillTint="66"/>
          </w:tcPr>
          <w:p w:rsidR="009A1557" w:rsidRDefault="009A1557" w:rsidP="00A54D2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</w:p>
          <w:p w:rsidR="00A54D2B" w:rsidRPr="00253CA1" w:rsidRDefault="009A1557" w:rsidP="00A54D2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Қазақтың кәсіби </w:t>
            </w:r>
            <w:r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музыкасы. Дәстүрлі  күйшілік </w:t>
            </w:r>
            <w:r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өнер</w:t>
            </w:r>
          </w:p>
        </w:tc>
      </w:tr>
      <w:tr w:rsidR="00A54D2B" w:rsidRPr="005E14B3" w:rsidTr="00B306C3">
        <w:trPr>
          <w:trHeight w:val="493"/>
        </w:trPr>
        <w:tc>
          <w:tcPr>
            <w:tcW w:w="3261" w:type="dxa"/>
            <w:shd w:val="clear" w:color="auto" w:fill="B8CCE4" w:themeFill="accent1" w:themeFillTint="66"/>
          </w:tcPr>
          <w:p w:rsidR="00A54D2B" w:rsidRPr="00E078D8" w:rsidRDefault="00A54D2B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  <w:p w:rsidR="00A54D2B" w:rsidRPr="00A54D2B" w:rsidRDefault="00A54D2B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Бөлімі:</w:t>
            </w:r>
          </w:p>
        </w:tc>
        <w:tc>
          <w:tcPr>
            <w:tcW w:w="7087" w:type="dxa"/>
            <w:gridSpan w:val="4"/>
            <w:shd w:val="clear" w:color="auto" w:fill="B8CCE4" w:themeFill="accent1" w:themeFillTint="66"/>
          </w:tcPr>
          <w:p w:rsidR="00A54D2B" w:rsidRDefault="00A54D2B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</w:p>
          <w:p w:rsidR="00A54D2B" w:rsidRPr="00253CA1" w:rsidRDefault="00A54D2B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Классикалық музыканың үздік туындылары</w:t>
            </w:r>
          </w:p>
        </w:tc>
      </w:tr>
      <w:tr w:rsidR="00B306C3" w:rsidRPr="00B306C3" w:rsidTr="00B306C3">
        <w:trPr>
          <w:trHeight w:val="501"/>
        </w:trPr>
        <w:tc>
          <w:tcPr>
            <w:tcW w:w="3261" w:type="dxa"/>
            <w:vMerge w:val="restart"/>
            <w:shd w:val="clear" w:color="auto" w:fill="FBD4B4" w:themeFill="accent6" w:themeFillTint="66"/>
          </w:tcPr>
          <w:p w:rsidR="00B306C3" w:rsidRPr="00A54D2B" w:rsidRDefault="00B306C3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Ресурста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р:</w:t>
            </w:r>
          </w:p>
        </w:tc>
        <w:tc>
          <w:tcPr>
            <w:tcW w:w="7087" w:type="dxa"/>
            <w:gridSpan w:val="4"/>
            <w:shd w:val="clear" w:color="auto" w:fill="FBD4B4" w:themeFill="accent6" w:themeFillTint="66"/>
          </w:tcPr>
          <w:p w:rsidR="00B306C3" w:rsidRDefault="00B306C3" w:rsidP="002030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</w:p>
          <w:p w:rsidR="00B306C3" w:rsidRPr="00B306C3" w:rsidRDefault="00B306C3" w:rsidP="00203089">
            <w:pPr>
              <w:pStyle w:val="a4"/>
              <w:rPr>
                <w:rFonts w:ascii="Times New Roman" w:hAnsi="Times New Roman" w:cs="Times New Roman"/>
                <w:color w:val="222222"/>
                <w:sz w:val="24"/>
                <w:szCs w:val="24"/>
                <w:lang w:val="az-Cyrl-AZ"/>
              </w:rPr>
            </w:pPr>
            <w:r w:rsidRPr="00B306C3"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  <w:t>Оқулық:</w:t>
            </w:r>
            <w:r w:rsidR="009A1557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Музыка, 6-сынып,  14-24</w:t>
            </w:r>
            <w:r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беттер</w:t>
            </w:r>
            <w:r w:rsidRPr="00B306C3">
              <w:rPr>
                <w:rFonts w:ascii="Times New Roman" w:hAnsi="Times New Roman" w:cs="Times New Roman"/>
                <w:color w:val="222222"/>
                <w:sz w:val="24"/>
                <w:szCs w:val="24"/>
                <w:lang w:val="az-Cyrl-AZ"/>
              </w:rPr>
              <w:t>  </w:t>
            </w:r>
          </w:p>
        </w:tc>
      </w:tr>
      <w:tr w:rsidR="00B306C3" w:rsidRPr="006548BA" w:rsidTr="00B306C3">
        <w:trPr>
          <w:trHeight w:val="525"/>
        </w:trPr>
        <w:tc>
          <w:tcPr>
            <w:tcW w:w="3261" w:type="dxa"/>
            <w:vMerge/>
            <w:shd w:val="clear" w:color="auto" w:fill="FBD4B4" w:themeFill="accent6" w:themeFillTint="66"/>
          </w:tcPr>
          <w:p w:rsidR="00B306C3" w:rsidRPr="00253CA1" w:rsidRDefault="00B306C3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7087" w:type="dxa"/>
            <w:gridSpan w:val="4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9A1557" w:rsidRDefault="00B306C3" w:rsidP="00B306C3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</w:pPr>
            <w:r w:rsidRPr="00B306C3"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  <w:t>Бейнесілтемелер</w:t>
            </w:r>
            <w:r w:rsidR="009A1557"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  <w:t>:</w:t>
            </w:r>
          </w:p>
          <w:p w:rsidR="00B306C3" w:rsidRPr="009A1557" w:rsidRDefault="009A1557" w:rsidP="00B306C3">
            <w:pPr>
              <w:pStyle w:val="a4"/>
              <w:rPr>
                <w:lang w:val="az-Cyrl-AZ"/>
              </w:rPr>
            </w:pPr>
            <w:hyperlink r:id="rId6" w:history="1">
              <w:r w:rsidRPr="009A1557">
                <w:rPr>
                  <w:rFonts w:ascii="Calibri" w:eastAsia="Calibri" w:hAnsi="Calibri" w:cs="Calibri"/>
                  <w:color w:val="0000FF"/>
                  <w:u w:val="single"/>
                  <w:lang w:val="az-Cyrl-AZ" w:eastAsia="ru-RU"/>
                </w:rPr>
                <w:t>https://www.youtube.com/watch?v=Ea3DYfeilcc</w:t>
              </w:r>
            </w:hyperlink>
          </w:p>
          <w:p w:rsidR="006548BA" w:rsidRDefault="009A1557" w:rsidP="00B306C3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az-Cyrl-AZ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az-Cyrl-AZ" w:eastAsia="ru-RU"/>
              </w:rPr>
              <w:t xml:space="preserve"> </w:t>
            </w:r>
            <w:r w:rsidR="006548BA">
              <w:rPr>
                <w:rFonts w:ascii="Times New Roman" w:eastAsia="Calibri" w:hAnsi="Times New Roman" w:cs="Times New Roman"/>
                <w:sz w:val="24"/>
                <w:szCs w:val="24"/>
                <w:lang w:val="az-Cyrl-AZ" w:eastAsia="ru-RU"/>
              </w:rPr>
              <w:t>(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az-Cyrl-AZ" w:eastAsia="ru-RU"/>
              </w:rPr>
              <w:t>Тәттімбеттің «Қосбасар</w:t>
            </w:r>
            <w:r w:rsidR="006548BA" w:rsidRPr="00F672A8">
              <w:rPr>
                <w:rFonts w:ascii="Times New Roman" w:eastAsia="Calibri" w:hAnsi="Times New Roman" w:cs="Times New Roman"/>
                <w:sz w:val="24"/>
                <w:szCs w:val="24"/>
                <w:lang w:val="az-Cyrl-AZ" w:eastAsia="ru-RU"/>
              </w:rPr>
              <w:t xml:space="preserve">»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az-Cyrl-AZ" w:eastAsia="ru-RU"/>
              </w:rPr>
              <w:t>күйі</w:t>
            </w:r>
            <w:r w:rsidR="006548BA">
              <w:rPr>
                <w:rFonts w:ascii="Times New Roman" w:eastAsia="Calibri" w:hAnsi="Times New Roman" w:cs="Times New Roman"/>
                <w:sz w:val="24"/>
                <w:szCs w:val="24"/>
                <w:lang w:val="az-Cyrl-AZ" w:eastAsia="ru-RU"/>
              </w:rPr>
              <w:t>)</w:t>
            </w:r>
          </w:p>
          <w:p w:rsidR="009A1557" w:rsidRDefault="009A1557" w:rsidP="00B306C3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az-Cyrl-AZ" w:eastAsia="ru-RU"/>
              </w:rPr>
            </w:pPr>
            <w:hyperlink r:id="rId7" w:history="1">
              <w:r w:rsidRPr="009A1557">
                <w:rPr>
                  <w:rFonts w:ascii="Calibri" w:eastAsia="Calibri" w:hAnsi="Calibri" w:cs="Calibri"/>
                  <w:color w:val="0000FF"/>
                  <w:u w:val="single"/>
                  <w:lang w:val="az-Cyrl-AZ" w:eastAsia="ru-RU"/>
                </w:rPr>
                <w:t>https://www.youtube.com/watch?v=1uflE6fEFnA</w:t>
              </w:r>
            </w:hyperlink>
          </w:p>
          <w:p w:rsidR="00E72CE7" w:rsidRDefault="00357858" w:rsidP="006548BA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(</w:t>
            </w:r>
            <w:r w:rsidR="009A155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Құрманғазының күйі «Балбырауын»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)</w:t>
            </w:r>
          </w:p>
          <w:p w:rsidR="000D4416" w:rsidRDefault="000D4416" w:rsidP="006548BA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hyperlink r:id="rId8" w:history="1">
              <w:r w:rsidRPr="000D4416">
                <w:rPr>
                  <w:rFonts w:ascii="Calibri" w:eastAsia="Calibri" w:hAnsi="Calibri" w:cs="Calibri"/>
                  <w:color w:val="0000FF"/>
                  <w:u w:val="single"/>
                  <w:lang w:val="ru-RU" w:eastAsia="ru-RU"/>
                </w:rPr>
                <w:t>https://www.youtube.com/watch?v=J_xjbYc5HKE</w:t>
              </w:r>
            </w:hyperlink>
          </w:p>
          <w:p w:rsidR="000D4416" w:rsidRPr="000D4416" w:rsidRDefault="000D4416" w:rsidP="006548BA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( Құрманғазының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күйі «Аман бол, шешем, аман бол!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»)</w:t>
            </w:r>
          </w:p>
        </w:tc>
      </w:tr>
      <w:tr w:rsidR="00B306C3" w:rsidRPr="005E14B3" w:rsidTr="00B306C3">
        <w:trPr>
          <w:trHeight w:val="300"/>
        </w:trPr>
        <w:tc>
          <w:tcPr>
            <w:tcW w:w="3261" w:type="dxa"/>
            <w:vMerge/>
            <w:shd w:val="clear" w:color="auto" w:fill="FBD4B4" w:themeFill="accent6" w:themeFillTint="66"/>
          </w:tcPr>
          <w:p w:rsidR="00B306C3" w:rsidRPr="00253CA1" w:rsidRDefault="00B306C3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708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9A1557" w:rsidRDefault="00B306C3" w:rsidP="000D7D6F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</w:pPr>
            <w:r w:rsidRPr="00B306C3"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  <w:t>Көрнекіліктер: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  <w:t xml:space="preserve"> </w:t>
            </w:r>
          </w:p>
          <w:p w:rsidR="000D4416" w:rsidRDefault="000D4416" w:rsidP="000D7D6F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</w:pPr>
            <w:r w:rsidRPr="000D4416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  <w:drawing>
                <wp:anchor distT="0" distB="0" distL="114300" distR="114300" simplePos="0" relativeHeight="251644928" behindDoc="0" locked="0" layoutInCell="1" allowOverlap="1" wp14:anchorId="74C5ACC8" wp14:editId="5E82754E">
                  <wp:simplePos x="0" y="0"/>
                  <wp:positionH relativeFrom="column">
                    <wp:posOffset>3049270</wp:posOffset>
                  </wp:positionH>
                  <wp:positionV relativeFrom="paragraph">
                    <wp:posOffset>111760</wp:posOffset>
                  </wp:positionV>
                  <wp:extent cx="933450" cy="880745"/>
                  <wp:effectExtent l="152400" t="133350" r="152400" b="167005"/>
                  <wp:wrapThrough wrapText="bothSides">
                    <wp:wrapPolygon edited="0">
                      <wp:start x="-2645" y="-3270"/>
                      <wp:lineTo x="-3527" y="5139"/>
                      <wp:lineTo x="-3527" y="18688"/>
                      <wp:lineTo x="1763" y="24294"/>
                      <wp:lineTo x="2204" y="25229"/>
                      <wp:lineTo x="22922" y="25229"/>
                      <wp:lineTo x="23363" y="24294"/>
                      <wp:lineTo x="24686" y="20557"/>
                      <wp:lineTo x="24686" y="5139"/>
                      <wp:lineTo x="20718" y="-1869"/>
                      <wp:lineTo x="20278" y="-3270"/>
                      <wp:lineTo x="-2645" y="-3270"/>
                    </wp:wrapPolygon>
                  </wp:wrapThrough>
                  <wp:docPr id="5" name="Рисунок 5" descr="C:\Users\User\Desktop\Без названия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esktop\Без названия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880745"/>
                          </a:xfrm>
                          <a:prstGeom prst="snip2Diag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88900" algn="tl" rotWithShape="0">
                              <a:srgbClr val="000000">
                                <a:alpha val="45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D4416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  <w:drawing>
                <wp:anchor distT="0" distB="0" distL="114300" distR="114300" simplePos="0" relativeHeight="251657216" behindDoc="0" locked="0" layoutInCell="1" allowOverlap="1" wp14:anchorId="2FE8BEE8" wp14:editId="0EF09F41">
                  <wp:simplePos x="0" y="0"/>
                  <wp:positionH relativeFrom="column">
                    <wp:posOffset>1496695</wp:posOffset>
                  </wp:positionH>
                  <wp:positionV relativeFrom="paragraph">
                    <wp:posOffset>111760</wp:posOffset>
                  </wp:positionV>
                  <wp:extent cx="923925" cy="796925"/>
                  <wp:effectExtent l="323850" t="323850" r="333375" b="327025"/>
                  <wp:wrapThrough wrapText="bothSides">
                    <wp:wrapPolygon edited="0">
                      <wp:start x="3118" y="-8778"/>
                      <wp:lineTo x="-6680" y="-7745"/>
                      <wp:lineTo x="-7571" y="19621"/>
                      <wp:lineTo x="-6235" y="25817"/>
                      <wp:lineTo x="-891" y="28915"/>
                      <wp:lineTo x="-445" y="29947"/>
                      <wp:lineTo x="18705" y="29947"/>
                      <wp:lineTo x="19151" y="28915"/>
                      <wp:lineTo x="26276" y="25300"/>
                      <wp:lineTo x="28948" y="17555"/>
                      <wp:lineTo x="28948" y="516"/>
                      <wp:lineTo x="22268" y="-7229"/>
                      <wp:lineTo x="21823" y="-8778"/>
                      <wp:lineTo x="3118" y="-8778"/>
                    </wp:wrapPolygon>
                  </wp:wrapThrough>
                  <wp:docPr id="6" name="Рисунок 6" descr="C:\Users\User\Desktop\Без назван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Без назван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796925"/>
                          </a:xfrm>
                          <a:prstGeom prst="round2DiagRect">
                            <a:avLst>
                              <a:gd name="adj1" fmla="val 16667"/>
                              <a:gd name="adj2" fmla="val 0"/>
                            </a:avLst>
                          </a:prstGeom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254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  <w:t xml:space="preserve">               </w:t>
            </w:r>
          </w:p>
          <w:p w:rsidR="000D4416" w:rsidRDefault="000D4416" w:rsidP="000D7D6F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  <w:t xml:space="preserve">       </w:t>
            </w:r>
          </w:p>
          <w:p w:rsidR="000D4416" w:rsidRDefault="000D4416" w:rsidP="000D7D6F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</w:pPr>
          </w:p>
          <w:p w:rsidR="009A1557" w:rsidRDefault="009A1557" w:rsidP="000D7D6F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</w:pPr>
          </w:p>
          <w:p w:rsidR="001379FF" w:rsidRDefault="00A41EC9" w:rsidP="000D7D6F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  <w:t xml:space="preserve">       </w:t>
            </w:r>
          </w:p>
          <w:p w:rsidR="00492A0E" w:rsidRPr="00B306C3" w:rsidRDefault="00492A0E" w:rsidP="000D7D6F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</w:pPr>
          </w:p>
        </w:tc>
      </w:tr>
      <w:tr w:rsidR="000249E9" w:rsidRPr="009A1557" w:rsidTr="00A54D2B">
        <w:trPr>
          <w:trHeight w:val="1140"/>
        </w:trPr>
        <w:tc>
          <w:tcPr>
            <w:tcW w:w="3261" w:type="dxa"/>
          </w:tcPr>
          <w:p w:rsidR="000249E9" w:rsidRPr="00253CA1" w:rsidRDefault="000249E9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</w:pPr>
            <w:r w:rsidRPr="00253C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  <w:t>Оқыту мақсаты</w:t>
            </w:r>
            <w:r w:rsidR="00EC48D7" w:rsidRPr="00253C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  <w:t>:</w:t>
            </w:r>
          </w:p>
          <w:p w:rsidR="000249E9" w:rsidRPr="00253CA1" w:rsidRDefault="000249E9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az-Cyrl-AZ"/>
              </w:rPr>
            </w:pPr>
          </w:p>
        </w:tc>
        <w:tc>
          <w:tcPr>
            <w:tcW w:w="7087" w:type="dxa"/>
            <w:gridSpan w:val="4"/>
            <w:tcBorders>
              <w:top w:val="single" w:sz="4" w:space="0" w:color="auto"/>
            </w:tcBorders>
          </w:tcPr>
          <w:p w:rsidR="009A1557" w:rsidRDefault="006D63BF" w:rsidP="006D63B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6</w:t>
            </w:r>
            <w:r w:rsidR="000249E9"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.1.1.1 –</w:t>
            </w:r>
            <w:r w:rsidR="00F672A8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</w:t>
            </w:r>
            <w:r w:rsidR="009A1557"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қазақ</w:t>
            </w:r>
            <w:r w:rsidR="000D4416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халқының ауызша- кәсіби күйшілік</w:t>
            </w:r>
            <w:r w:rsidR="009A1557"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өнерімен </w:t>
            </w:r>
            <w:r w:rsidR="009A1557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танысу;</w:t>
            </w:r>
          </w:p>
          <w:p w:rsidR="000249E9" w:rsidRPr="00253CA1" w:rsidRDefault="006D63BF" w:rsidP="006D63B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6</w:t>
            </w:r>
            <w:r w:rsidR="006B2BAE"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.1.2</w:t>
            </w:r>
            <w:r w:rsidR="000249E9"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.1 – </w:t>
            </w:r>
            <w:r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музыкалық терминдерді түсініп, үйрену;</w:t>
            </w:r>
          </w:p>
          <w:p w:rsidR="000249E9" w:rsidRPr="00253CA1" w:rsidRDefault="003621FB" w:rsidP="000D441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6.1.3.1 –</w:t>
            </w:r>
            <w:r w:rsidR="000D4416">
              <w:rPr>
                <w:rFonts w:ascii="Times New Roman" w:eastAsia="Calibri" w:hAnsi="Times New Roman" w:cs="Times New Roman"/>
                <w:sz w:val="24"/>
                <w:szCs w:val="24"/>
                <w:lang w:val="az-Cyrl-AZ" w:eastAsia="ru-RU"/>
              </w:rPr>
              <w:t xml:space="preserve"> </w:t>
            </w:r>
            <w:r w:rsidR="000D4416">
              <w:rPr>
                <w:rFonts w:ascii="Times New Roman" w:eastAsia="Calibri" w:hAnsi="Times New Roman" w:cs="Times New Roman"/>
                <w:sz w:val="24"/>
                <w:szCs w:val="24"/>
                <w:lang w:val="az-Cyrl-AZ" w:eastAsia="ru-RU"/>
              </w:rPr>
              <w:t>Тәттімбеттің «Қосбасар</w:t>
            </w:r>
            <w:r w:rsidR="00092791">
              <w:rPr>
                <w:rFonts w:ascii="Times New Roman" w:eastAsia="Calibri" w:hAnsi="Times New Roman" w:cs="Times New Roman"/>
                <w:sz w:val="24"/>
                <w:szCs w:val="24"/>
                <w:lang w:val="az-Cyrl-AZ" w:eastAsia="ru-RU"/>
              </w:rPr>
              <w:t>»,</w:t>
            </w:r>
            <w:r w:rsidR="00092791" w:rsidRPr="00092791">
              <w:rPr>
                <w:rFonts w:ascii="Times New Roman" w:eastAsia="Calibri" w:hAnsi="Times New Roman" w:cs="Times New Roman"/>
                <w:sz w:val="24"/>
                <w:szCs w:val="24"/>
                <w:lang w:val="az-Cyrl-AZ" w:eastAsia="ru-RU"/>
              </w:rPr>
              <w:t>Құрманғазының «Балбырауын»</w:t>
            </w:r>
            <w:r w:rsidR="00092791">
              <w:rPr>
                <w:rFonts w:ascii="Times New Roman" w:eastAsia="Calibri" w:hAnsi="Times New Roman" w:cs="Times New Roman"/>
                <w:sz w:val="24"/>
                <w:szCs w:val="24"/>
                <w:lang w:val="az-Cyrl-AZ" w:eastAsia="ru-RU"/>
              </w:rPr>
              <w:t xml:space="preserve">, </w:t>
            </w:r>
            <w:r w:rsidR="00092791">
              <w:rPr>
                <w:rFonts w:ascii="Times New Roman" w:eastAsia="Calibri" w:hAnsi="Times New Roman" w:cs="Times New Roman"/>
                <w:sz w:val="24"/>
                <w:szCs w:val="24"/>
                <w:lang w:val="az-Cyrl-AZ" w:eastAsia="ru-RU"/>
              </w:rPr>
              <w:t>«</w:t>
            </w:r>
            <w:r w:rsidR="00092791" w:rsidRPr="00092791">
              <w:rPr>
                <w:rFonts w:ascii="Times New Roman" w:eastAsia="Calibri" w:hAnsi="Times New Roman" w:cs="Times New Roman"/>
                <w:sz w:val="24"/>
                <w:szCs w:val="24"/>
                <w:lang w:val="az-Cyrl-AZ" w:eastAsia="ru-RU"/>
              </w:rPr>
              <w:t>Аман бол, шешем, аман бол!»</w:t>
            </w:r>
            <w:r w:rsidR="00092791">
              <w:rPr>
                <w:rFonts w:ascii="Times New Roman" w:eastAsia="Calibri" w:hAnsi="Times New Roman" w:cs="Times New Roman"/>
                <w:sz w:val="24"/>
                <w:szCs w:val="24"/>
                <w:lang w:val="az-Cyrl-AZ" w:eastAsia="ru-RU"/>
              </w:rPr>
              <w:t xml:space="preserve">күйлерін </w:t>
            </w:r>
            <w:r w:rsidR="004B53CB"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тыңдау</w:t>
            </w:r>
            <w:r w:rsidR="006D63BF"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;</w:t>
            </w:r>
          </w:p>
        </w:tc>
      </w:tr>
      <w:tr w:rsidR="000249E9" w:rsidRPr="009A1557" w:rsidTr="000C3049">
        <w:tc>
          <w:tcPr>
            <w:tcW w:w="3261" w:type="dxa"/>
          </w:tcPr>
          <w:p w:rsidR="00EC48D7" w:rsidRPr="00253CA1" w:rsidRDefault="00DE74E7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Білім алушының аты-жөні:</w:t>
            </w:r>
          </w:p>
          <w:p w:rsidR="000249E9" w:rsidRPr="00253CA1" w:rsidRDefault="000249E9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253C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253CA1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(оқушы толтырады)</w:t>
            </w:r>
          </w:p>
        </w:tc>
        <w:tc>
          <w:tcPr>
            <w:tcW w:w="7087" w:type="dxa"/>
            <w:gridSpan w:val="4"/>
          </w:tcPr>
          <w:p w:rsidR="000249E9" w:rsidRPr="00253CA1" w:rsidRDefault="000249E9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0249E9" w:rsidRPr="00497CD1" w:rsidRDefault="000249E9" w:rsidP="000249E9">
      <w:pPr>
        <w:pStyle w:val="a4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27"/>
        <w:gridCol w:w="5528"/>
        <w:gridCol w:w="1559"/>
      </w:tblGrid>
      <w:tr w:rsidR="000249E9" w:rsidRPr="00497CD1" w:rsidTr="00092791">
        <w:tc>
          <w:tcPr>
            <w:tcW w:w="3227" w:type="dxa"/>
          </w:tcPr>
          <w:p w:rsidR="00E01281" w:rsidRDefault="00E01281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</w:pPr>
          </w:p>
          <w:p w:rsidR="003C78A0" w:rsidRPr="003C78A0" w:rsidRDefault="003C78A0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Терминдермен жұмыс:</w:t>
            </w:r>
          </w:p>
        </w:tc>
        <w:tc>
          <w:tcPr>
            <w:tcW w:w="5528" w:type="dxa"/>
          </w:tcPr>
          <w:p w:rsidR="001379FF" w:rsidRDefault="001379FF" w:rsidP="000D7D6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0D4416" w:rsidRPr="003C78A0" w:rsidRDefault="000D4416" w:rsidP="000D7D6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Шертпе күй, төкпе күй</w:t>
            </w:r>
          </w:p>
        </w:tc>
        <w:tc>
          <w:tcPr>
            <w:tcW w:w="1559" w:type="dxa"/>
          </w:tcPr>
          <w:p w:rsidR="007A78C0" w:rsidRPr="007A78C0" w:rsidRDefault="007A78C0" w:rsidP="003C78A0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A78C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Глоссарий, </w:t>
            </w:r>
          </w:p>
          <w:p w:rsidR="000739DD" w:rsidRPr="000739DD" w:rsidRDefault="007A78C0" w:rsidP="003C78A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123-134 беттер</w:t>
            </w:r>
          </w:p>
        </w:tc>
      </w:tr>
      <w:tr w:rsidR="000249E9" w:rsidRPr="00497CD1" w:rsidTr="00092791">
        <w:tc>
          <w:tcPr>
            <w:tcW w:w="3227" w:type="dxa"/>
          </w:tcPr>
          <w:p w:rsidR="003C78A0" w:rsidRPr="003C78A0" w:rsidRDefault="00CB2501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Сабақтың қысқаша мазмұны:</w:t>
            </w:r>
          </w:p>
          <w:p w:rsidR="000249E9" w:rsidRPr="00253CA1" w:rsidRDefault="00C277BA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3CA1">
              <w:rPr>
                <w:rFonts w:ascii="Times New Roman" w:hAnsi="Times New Roman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607040" behindDoc="0" locked="0" layoutInCell="1" allowOverlap="1" wp14:anchorId="31CC9950" wp14:editId="112266A9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121285</wp:posOffset>
                  </wp:positionV>
                  <wp:extent cx="845820" cy="676275"/>
                  <wp:effectExtent l="0" t="0" r="0" b="9525"/>
                  <wp:wrapThrough wrapText="bothSides">
                    <wp:wrapPolygon edited="0">
                      <wp:start x="0" y="0"/>
                      <wp:lineTo x="0" y="21296"/>
                      <wp:lineTo x="20919" y="21296"/>
                      <wp:lineTo x="20919" y="0"/>
                      <wp:lineTo x="0" y="0"/>
                    </wp:wrapPolygon>
                  </wp:wrapThrough>
                  <wp:docPr id="3" name="Рисунок 3" descr="C:\Users\User\Desktop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582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528" w:type="dxa"/>
          </w:tcPr>
          <w:p w:rsidR="00092791" w:rsidRPr="00092791" w:rsidRDefault="00092791" w:rsidP="00092791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</w:pPr>
            <w:r w:rsidRPr="00092791"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  <w:t>Қазақтың кәсіби музыкасы. Дәстүрлі  күйшілік өнер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  <w:t>.</w:t>
            </w:r>
          </w:p>
          <w:p w:rsidR="00092791" w:rsidRDefault="00092791" w:rsidP="00092791">
            <w:pPr>
              <w:pStyle w:val="a4"/>
            </w:pPr>
            <w:r w:rsidRPr="00092791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1.</w:t>
            </w:r>
            <w:r w:rsidRPr="00092791"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  <w:t>Қазақ халқының</w:t>
            </w:r>
            <w:r w:rsidRPr="0009279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кəсіби музыкасының негізі ертеректе қалыптасқан. </w:t>
            </w:r>
            <w:r w:rsidRPr="00092791">
              <w:rPr>
                <w:rFonts w:ascii="Times New Roman" w:hAnsi="Times New Roman" w:cs="Times New Roman"/>
                <w:sz w:val="24"/>
                <w:szCs w:val="24"/>
              </w:rPr>
              <w:t>Əсіресе ХІХ ғасыр қазақ халқының өнерінде «алтын ғасыр» деп аталады. Аспаптық музыка саласында Құрманғазы, Тəттімбет, Дəулеткерей, Қазанғап, Сүгір, Дина сынды дəулескер күйшілер осы ғасырда туып, қазақ өнерін дамытқан</w:t>
            </w:r>
            <w:r>
              <w:t>.</w:t>
            </w:r>
          </w:p>
          <w:p w:rsidR="00092791" w:rsidRDefault="00092791" w:rsidP="0009279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92791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2.</w:t>
            </w:r>
            <w:r w:rsidRPr="0009279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Күйлер</w:t>
            </w:r>
            <w:r w:rsidRPr="00092791">
              <w:rPr>
                <w:rFonts w:ascii="Times New Roman" w:hAnsi="Times New Roman" w:cs="Times New Roman"/>
                <w:sz w:val="24"/>
                <w:szCs w:val="24"/>
              </w:rPr>
              <w:t xml:space="preserve">, негізінен, үш аспапта – домбыра, қобыз, сыбызғыда орындалған. Соның ішінде, дəстүрлі қазақ музыкасының мейлінше кең таралған саласы – домбыра күйлері. </w:t>
            </w:r>
          </w:p>
          <w:p w:rsidR="00737349" w:rsidRDefault="00092791" w:rsidP="00092791">
            <w:pPr>
              <w:pStyle w:val="a4"/>
            </w:pPr>
            <w:r w:rsidRPr="00737349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lastRenderedPageBreak/>
              <w:t>3.</w:t>
            </w:r>
            <w:r w:rsidRPr="0073734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Д</w:t>
            </w:r>
            <w:r w:rsidRPr="0073734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омбырада күй</w:t>
            </w:r>
            <w:r w:rsidRPr="00092791">
              <w:rPr>
                <w:rFonts w:ascii="Times New Roman" w:hAnsi="Times New Roman" w:cs="Times New Roman"/>
                <w:sz w:val="24"/>
                <w:szCs w:val="24"/>
              </w:rPr>
              <w:t xml:space="preserve"> тартудың негізгі екі жүйесі қалыптасқан.</w:t>
            </w:r>
          </w:p>
          <w:p w:rsidR="001379FF" w:rsidRPr="00737349" w:rsidRDefault="00092791" w:rsidP="0009279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37349">
              <w:rPr>
                <w:rFonts w:ascii="Times New Roman" w:hAnsi="Times New Roman" w:cs="Times New Roman"/>
                <w:sz w:val="24"/>
                <w:szCs w:val="24"/>
              </w:rPr>
              <w:t xml:space="preserve">Шығыс Қазақстандық </w:t>
            </w:r>
            <w:r w:rsidRPr="0073734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шертпе күй дəстүрі</w:t>
            </w:r>
            <w:r w:rsidRPr="00737349">
              <w:rPr>
                <w:rFonts w:ascii="Times New Roman" w:hAnsi="Times New Roman" w:cs="Times New Roman"/>
                <w:sz w:val="24"/>
                <w:szCs w:val="24"/>
              </w:rPr>
              <w:t xml:space="preserve"> жəне Батыс Қазақстандық </w:t>
            </w:r>
            <w:r w:rsidRPr="0073734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төкпе күй</w:t>
            </w:r>
            <w:r w:rsidRPr="00737349">
              <w:rPr>
                <w:rFonts w:ascii="Times New Roman" w:hAnsi="Times New Roman" w:cs="Times New Roman"/>
                <w:sz w:val="24"/>
                <w:szCs w:val="24"/>
              </w:rPr>
              <w:t xml:space="preserve"> дəстүрі.</w:t>
            </w:r>
          </w:p>
        </w:tc>
        <w:tc>
          <w:tcPr>
            <w:tcW w:w="1559" w:type="dxa"/>
          </w:tcPr>
          <w:p w:rsidR="000249E9" w:rsidRPr="00DE74E7" w:rsidRDefault="000249E9" w:rsidP="006F1451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A4C9D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lastRenderedPageBreak/>
              <w:t xml:space="preserve"> </w:t>
            </w:r>
            <w:r w:rsidRPr="00DE74E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Танысқан материалды «+» белгісімен белгілеу </w:t>
            </w:r>
          </w:p>
        </w:tc>
      </w:tr>
      <w:tr w:rsidR="00CE46DE" w:rsidRPr="00737349" w:rsidTr="00092791">
        <w:trPr>
          <w:trHeight w:val="2552"/>
        </w:trPr>
        <w:tc>
          <w:tcPr>
            <w:tcW w:w="3227" w:type="dxa"/>
            <w:vMerge w:val="restart"/>
          </w:tcPr>
          <w:p w:rsidR="00CE46DE" w:rsidRPr="00C277BA" w:rsidRDefault="00CE46DE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</w:p>
        </w:tc>
        <w:tc>
          <w:tcPr>
            <w:tcW w:w="5528" w:type="dxa"/>
          </w:tcPr>
          <w:p w:rsidR="00CE46DE" w:rsidRPr="004C071B" w:rsidRDefault="00CE46DE" w:rsidP="00CB2501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E078D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</w:t>
            </w:r>
            <w:r w:rsidRPr="00E078D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Музыканы тыңда:</w:t>
            </w:r>
            <w:r w:rsidRPr="004C071B"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  <w:r w:rsidRPr="004C07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 </w:t>
            </w:r>
            <w:r w:rsidRPr="004C071B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Сілтемеге қара</w:t>
            </w:r>
          </w:p>
          <w:p w:rsidR="00CE46DE" w:rsidRDefault="00CE46DE" w:rsidP="00492A0E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2.  Сураққа жауап бер:</w:t>
            </w:r>
          </w:p>
          <w:p w:rsidR="00CE46DE" w:rsidRDefault="00CE46DE" w:rsidP="008F1554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Шертпе күй мен төкпе күйдің айырмашылықтарын атап өт?</w:t>
            </w:r>
          </w:p>
          <w:p w:rsidR="00CE46DE" w:rsidRDefault="004D147B" w:rsidP="008F1554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Суретте</w:t>
            </w:r>
            <w:r w:rsidR="00CE46D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берілген домбыралар күй тартудың қай түріне жататынын </w:t>
            </w:r>
            <w:r w:rsidR="00CE46DE" w:rsidRPr="008F155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белгіле?</w:t>
            </w:r>
          </w:p>
          <w:p w:rsidR="00CE46DE" w:rsidRPr="008F1554" w:rsidRDefault="00CE46DE" w:rsidP="008F1554">
            <w:pPr>
              <w:pStyle w:val="a4"/>
              <w:ind w:left="72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37349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680256" behindDoc="0" locked="0" layoutInCell="1" allowOverlap="1" wp14:anchorId="028F230D" wp14:editId="48406AC3">
                  <wp:simplePos x="0" y="0"/>
                  <wp:positionH relativeFrom="column">
                    <wp:posOffset>346075</wp:posOffset>
                  </wp:positionH>
                  <wp:positionV relativeFrom="paragraph">
                    <wp:posOffset>50165</wp:posOffset>
                  </wp:positionV>
                  <wp:extent cx="904875" cy="1318895"/>
                  <wp:effectExtent l="135890" t="73660" r="88265" b="126365"/>
                  <wp:wrapThrough wrapText="bothSides">
                    <wp:wrapPolygon edited="0">
                      <wp:start x="-1758" y="21330"/>
                      <wp:lineTo x="1880" y="23826"/>
                      <wp:lineTo x="13703" y="23826"/>
                      <wp:lineTo x="23252" y="23202"/>
                      <wp:lineTo x="24162" y="21330"/>
                      <wp:lineTo x="24162" y="1362"/>
                      <wp:lineTo x="23252" y="1050"/>
                      <wp:lineTo x="20979" y="-510"/>
                      <wp:lineTo x="14157" y="-1134"/>
                      <wp:lineTo x="6427" y="-1134"/>
                      <wp:lineTo x="-394" y="1050"/>
                      <wp:lineTo x="-1758" y="1362"/>
                      <wp:lineTo x="-1758" y="21330"/>
                    </wp:wrapPolygon>
                  </wp:wrapThrough>
                  <wp:docPr id="13" name="Рисунок 13" descr="C:\Users\User\Desktop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904875" cy="13188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noFill/>
                          </a:ln>
                          <a:effectLst>
                            <a:outerShdw blurRad="76200" dist="38100" dir="78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contrasting" dir="t">
                              <a:rot lat="0" lon="0" rev="4200000"/>
                            </a:lightRig>
                          </a:scene3d>
                          <a:sp3d prstMaterial="plastic">
                            <a:bevelT w="381000" h="114300" prst="relaxedInset"/>
                            <a:contourClr>
                              <a:srgbClr val="969696"/>
                            </a:contourClr>
                          </a:sp3d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F155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</w:t>
            </w:r>
          </w:p>
          <w:p w:rsidR="00CE46DE" w:rsidRPr="00CE46DE" w:rsidRDefault="00CE46DE" w:rsidP="00CE46DE">
            <w:pPr>
              <w:pStyle w:val="a4"/>
              <w:ind w:left="36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37349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681280" behindDoc="0" locked="0" layoutInCell="1" allowOverlap="1" wp14:anchorId="6A4C87CB" wp14:editId="15025622">
                  <wp:simplePos x="0" y="0"/>
                  <wp:positionH relativeFrom="column">
                    <wp:posOffset>400685</wp:posOffset>
                  </wp:positionH>
                  <wp:positionV relativeFrom="paragraph">
                    <wp:posOffset>71755</wp:posOffset>
                  </wp:positionV>
                  <wp:extent cx="1278890" cy="914400"/>
                  <wp:effectExtent l="133350" t="76200" r="73660" b="133350"/>
                  <wp:wrapThrough wrapText="bothSides">
                    <wp:wrapPolygon edited="0">
                      <wp:start x="965" y="-1800"/>
                      <wp:lineTo x="-2252" y="-900"/>
                      <wp:lineTo x="-2252" y="20700"/>
                      <wp:lineTo x="965" y="24300"/>
                      <wp:lineTo x="19305" y="24300"/>
                      <wp:lineTo x="19627" y="23400"/>
                      <wp:lineTo x="22201" y="21150"/>
                      <wp:lineTo x="22522" y="6300"/>
                      <wp:lineTo x="19627" y="-450"/>
                      <wp:lineTo x="19305" y="-1800"/>
                      <wp:lineTo x="965" y="-1800"/>
                    </wp:wrapPolygon>
                  </wp:wrapThrough>
                  <wp:docPr id="16" name="Рисунок 16" descr="C:\Users\User\Desktop\Без названия (9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User\Desktop\Без названия (9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8890" cy="91440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noFill/>
                          </a:ln>
                          <a:effectLst>
                            <a:outerShdw blurRad="76200" dist="38100" dir="78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contrasting" dir="t">
                              <a:rot lat="0" lon="0" rev="4200000"/>
                            </a:lightRig>
                          </a:scene3d>
                          <a:sp3d prstMaterial="plastic">
                            <a:bevelT w="381000" h="114300" prst="relaxedInset"/>
                            <a:contourClr>
                              <a:srgbClr val="969696"/>
                            </a:contourClr>
                          </a:sp3d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                  </w:t>
            </w:r>
            <w:r w:rsidRPr="00CE46DE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_____________</w:t>
            </w:r>
          </w:p>
          <w:p w:rsidR="00CE46DE" w:rsidRPr="00CE46DE" w:rsidRDefault="00CE46DE" w:rsidP="00737349">
            <w:pPr>
              <w:pStyle w:val="a4"/>
              <w:ind w:left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</w:t>
            </w:r>
          </w:p>
        </w:tc>
        <w:tc>
          <w:tcPr>
            <w:tcW w:w="1559" w:type="dxa"/>
            <w:vMerge w:val="restart"/>
          </w:tcPr>
          <w:p w:rsidR="00CE46DE" w:rsidRPr="00497CD1" w:rsidRDefault="00CE46DE" w:rsidP="000D7D6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B2501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«+» белгісімен белгілеу</w:t>
            </w:r>
          </w:p>
        </w:tc>
      </w:tr>
      <w:tr w:rsidR="00CE46DE" w:rsidRPr="00E071D3" w:rsidTr="00CE46DE">
        <w:trPr>
          <w:trHeight w:val="70"/>
        </w:trPr>
        <w:tc>
          <w:tcPr>
            <w:tcW w:w="3227" w:type="dxa"/>
            <w:vMerge/>
          </w:tcPr>
          <w:p w:rsidR="00CE46DE" w:rsidRPr="008E4EE1" w:rsidRDefault="00CE46DE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5528" w:type="dxa"/>
          </w:tcPr>
          <w:p w:rsidR="00CE46DE" w:rsidRPr="00CE46DE" w:rsidRDefault="00CE46DE" w:rsidP="00CE46DE">
            <w:pPr>
              <w:pStyle w:val="a4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E46DE" w:rsidRPr="00497CD1" w:rsidRDefault="00CE46DE" w:rsidP="000D7D6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az-Cyrl-AZ"/>
              </w:rPr>
            </w:pPr>
          </w:p>
        </w:tc>
      </w:tr>
      <w:tr w:rsidR="00906592" w:rsidRPr="00A4627D" w:rsidTr="004D147B">
        <w:trPr>
          <w:trHeight w:val="3757"/>
        </w:trPr>
        <w:tc>
          <w:tcPr>
            <w:tcW w:w="3227" w:type="dxa"/>
          </w:tcPr>
          <w:p w:rsidR="00906592" w:rsidRPr="00DE74E7" w:rsidRDefault="00906592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DE74E7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19328" behindDoc="0" locked="0" layoutInCell="1" allowOverlap="1" wp14:anchorId="291A4AC4" wp14:editId="70B303D0">
                  <wp:simplePos x="0" y="0"/>
                  <wp:positionH relativeFrom="column">
                    <wp:posOffset>12065</wp:posOffset>
                  </wp:positionH>
                  <wp:positionV relativeFrom="paragraph">
                    <wp:posOffset>262255</wp:posOffset>
                  </wp:positionV>
                  <wp:extent cx="929640" cy="696595"/>
                  <wp:effectExtent l="0" t="0" r="3810" b="8255"/>
                  <wp:wrapThrough wrapText="bothSides">
                    <wp:wrapPolygon edited="0">
                      <wp:start x="0" y="0"/>
                      <wp:lineTo x="0" y="21265"/>
                      <wp:lineTo x="21246" y="21265"/>
                      <wp:lineTo x="21246" y="0"/>
                      <wp:lineTo x="0" y="0"/>
                    </wp:wrapPolygon>
                  </wp:wrapThrough>
                  <wp:docPr id="12" name="Рисунок 12" descr="C:\Users\User\Desktop\images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User\Desktop\images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9640" cy="696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B250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Рефлексия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:</w:t>
            </w:r>
          </w:p>
          <w:p w:rsidR="00906592" w:rsidRPr="00CB2501" w:rsidRDefault="00906592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5528" w:type="dxa"/>
          </w:tcPr>
          <w:p w:rsidR="00906592" w:rsidRPr="004D147B" w:rsidRDefault="004D147B" w:rsidP="00CE46D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D147B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anchor distT="0" distB="0" distL="114300" distR="114300" simplePos="0" relativeHeight="251711488" behindDoc="0" locked="0" layoutInCell="1" allowOverlap="1" wp14:anchorId="5E00C552" wp14:editId="5E9EB53A">
                  <wp:simplePos x="0" y="0"/>
                  <wp:positionH relativeFrom="column">
                    <wp:posOffset>39370</wp:posOffset>
                  </wp:positionH>
                  <wp:positionV relativeFrom="paragraph">
                    <wp:posOffset>48260</wp:posOffset>
                  </wp:positionV>
                  <wp:extent cx="3371850" cy="2228850"/>
                  <wp:effectExtent l="0" t="0" r="0" b="0"/>
                  <wp:wrapThrough wrapText="bothSides">
                    <wp:wrapPolygon edited="0">
                      <wp:start x="0" y="0"/>
                      <wp:lineTo x="0" y="21415"/>
                      <wp:lineTo x="21478" y="21415"/>
                      <wp:lineTo x="21478" y="0"/>
                      <wp:lineTo x="0" y="0"/>
                    </wp:wrapPolygon>
                  </wp:wrapThrough>
                  <wp:docPr id="18" name="Рисунок 18" descr="C:\Users\User\Desktop\Без названия (10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User\Desktop\Без названия (10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1850" cy="2228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59" w:type="dxa"/>
          </w:tcPr>
          <w:p w:rsidR="00906592" w:rsidRPr="00497CD1" w:rsidRDefault="00906592" w:rsidP="000D7D6F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  <w:lang w:val="az-Cyrl-AZ"/>
              </w:rPr>
            </w:pPr>
            <w:r w:rsidRPr="00CB2501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«+» белгісімен белгілеу</w:t>
            </w:r>
          </w:p>
        </w:tc>
      </w:tr>
    </w:tbl>
    <w:p w:rsidR="000249E9" w:rsidRPr="002D645E" w:rsidRDefault="000249E9" w:rsidP="000249E9">
      <w:pPr>
        <w:pStyle w:val="a4"/>
        <w:rPr>
          <w:rFonts w:ascii="Times New Roman" w:hAnsi="Times New Roman" w:cs="Times New Roman"/>
          <w:sz w:val="28"/>
          <w:szCs w:val="28"/>
          <w:lang w:val="az-Cyrl-AZ"/>
        </w:rPr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27"/>
        <w:gridCol w:w="7087"/>
      </w:tblGrid>
      <w:tr w:rsidR="000249E9" w:rsidRPr="00497CD1" w:rsidTr="004C071B">
        <w:tc>
          <w:tcPr>
            <w:tcW w:w="3227" w:type="dxa"/>
          </w:tcPr>
          <w:p w:rsidR="00743A40" w:rsidRPr="00A4627D" w:rsidRDefault="000249E9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4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Ұстаздан</w:t>
            </w:r>
            <w:r w:rsidR="00743A40" w:rsidRPr="00A462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743A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кері</w:t>
            </w:r>
            <w:r w:rsidR="00743A40" w:rsidRPr="00A462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743A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байланыс</w:t>
            </w:r>
            <w:r w:rsidR="00743A40" w:rsidRPr="00A462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:rsidR="000249E9" w:rsidRPr="009A1557" w:rsidRDefault="002D645E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</w:pPr>
            <w:r w:rsidRPr="009A155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сөзбен</w:t>
            </w:r>
            <w:r w:rsidR="00DE74E7" w:rsidRPr="009A155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="00DE74E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бағалау</w:t>
            </w:r>
            <w:r w:rsidR="00DE74E7" w:rsidRPr="009A155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="000249E9" w:rsidRPr="00DE74E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немесе</w:t>
            </w:r>
            <w:r w:rsidR="000249E9" w:rsidRPr="009A155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="000249E9" w:rsidRPr="00DE74E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комментарий</w:t>
            </w:r>
            <w:r w:rsidR="000739DD" w:rsidRPr="009A155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="000739DD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жазу</w:t>
            </w:r>
            <w:r w:rsidR="000249E9" w:rsidRPr="009A155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  <w:t>)</w:t>
            </w:r>
          </w:p>
          <w:p w:rsidR="000739DD" w:rsidRPr="009A1557" w:rsidRDefault="00743A40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</w:pPr>
            <w:r w:rsidRPr="000739DD">
              <w:rPr>
                <w:rFonts w:ascii="Times New Roman" w:hAnsi="Times New Roman" w:cs="Times New Roman"/>
                <w:b/>
                <w:bCs/>
                <w:i/>
                <w:noProof/>
                <w:sz w:val="24"/>
                <w:szCs w:val="24"/>
              </w:rPr>
              <w:drawing>
                <wp:anchor distT="0" distB="0" distL="114300" distR="114300" simplePos="0" relativeHeight="251670016" behindDoc="0" locked="0" layoutInCell="1" allowOverlap="1" wp14:anchorId="436B8061" wp14:editId="0E28E853">
                  <wp:simplePos x="0" y="0"/>
                  <wp:positionH relativeFrom="column">
                    <wp:posOffset>232410</wp:posOffset>
                  </wp:positionH>
                  <wp:positionV relativeFrom="paragraph">
                    <wp:posOffset>159385</wp:posOffset>
                  </wp:positionV>
                  <wp:extent cx="913438" cy="586740"/>
                  <wp:effectExtent l="0" t="0" r="1270" b="3810"/>
                  <wp:wrapThrough wrapText="bothSides">
                    <wp:wrapPolygon edited="0">
                      <wp:start x="0" y="0"/>
                      <wp:lineTo x="0" y="21039"/>
                      <wp:lineTo x="21179" y="21039"/>
                      <wp:lineTo x="21179" y="0"/>
                      <wp:lineTo x="0" y="0"/>
                    </wp:wrapPolygon>
                  </wp:wrapThrough>
                  <wp:docPr id="14" name="Рисунок 14" descr="C:\Users\User\Desktop\images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User\Desktop\images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3438" cy="586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739DD" w:rsidRPr="009A1557" w:rsidRDefault="000739DD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</w:pPr>
          </w:p>
          <w:p w:rsidR="00DE74E7" w:rsidRPr="009A1557" w:rsidRDefault="00DE74E7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</w:pPr>
          </w:p>
          <w:p w:rsidR="00743A40" w:rsidRPr="009A1557" w:rsidRDefault="00743A40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</w:pPr>
          </w:p>
          <w:p w:rsidR="00743A40" w:rsidRPr="009A1557" w:rsidRDefault="00743A40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</w:pPr>
          </w:p>
        </w:tc>
        <w:tc>
          <w:tcPr>
            <w:tcW w:w="7087" w:type="dxa"/>
            <w:shd w:val="clear" w:color="auto" w:fill="auto"/>
          </w:tcPr>
          <w:p w:rsidR="004C071B" w:rsidRPr="009A1557" w:rsidRDefault="004C071B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C071B" w:rsidRPr="009A1557" w:rsidRDefault="004C071B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C071B" w:rsidRPr="009A1557" w:rsidRDefault="004C071B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078D8" w:rsidRPr="009A1557" w:rsidRDefault="00E078D8" w:rsidP="00E762B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249E9" w:rsidRDefault="007A78C0" w:rsidP="00E762B5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Өзі</w:t>
            </w:r>
            <w:r w:rsidR="004C071B" w:rsidRPr="004C07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ң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r w:rsidR="00250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ің</w:t>
            </w:r>
            <w:r w:rsidR="00250EDC" w:rsidRPr="009A15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50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орындаған</w:t>
            </w:r>
            <w:r w:rsidR="00250EDC" w:rsidRPr="009A15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50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тапсырмаларың</w:t>
            </w:r>
            <w:r w:rsidR="004C071B" w:rsidRPr="004C07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ды төменде көрсетілген</w:t>
            </w:r>
            <w:r w:rsidR="00E762B5" w:rsidRPr="00E762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</w:t>
            </w:r>
            <w:r w:rsidR="00E762B5">
              <w:rPr>
                <w:rFonts w:ascii="Times New Roman" w:hAnsi="Times New Roman" w:cs="Times New Roman"/>
                <w:color w:val="C00000"/>
                <w:sz w:val="24"/>
                <w:szCs w:val="24"/>
                <w:lang w:val="ru-RU"/>
              </w:rPr>
              <w:t xml:space="preserve"> </w:t>
            </w:r>
            <w:r w:rsidR="004C071B" w:rsidRPr="004C07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эл.почтаға немесе  </w:t>
            </w:r>
            <w:bookmarkStart w:id="0" w:name="_GoBack"/>
            <w:bookmarkEnd w:id="0"/>
            <w:r w:rsidR="004C071B" w:rsidRPr="004C071B">
              <w:rPr>
                <w:rFonts w:ascii="Times New Roman" w:hAnsi="Times New Roman"/>
                <w:sz w:val="24"/>
                <w:szCs w:val="24"/>
              </w:rPr>
              <w:t>WhatsApp</w:t>
            </w:r>
            <w:r w:rsidR="004C071B" w:rsidRPr="004C071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желісіндегі </w:t>
            </w:r>
            <w:r w:rsidR="00E762B5">
              <w:rPr>
                <w:rFonts w:ascii="Times New Roman" w:hAnsi="Times New Roman"/>
                <w:sz w:val="24"/>
                <w:szCs w:val="24"/>
                <w:lang w:val="ru-RU"/>
              </w:rPr>
              <w:t>________________</w:t>
            </w:r>
            <w:r w:rsidR="00E762B5">
              <w:rPr>
                <w:rFonts w:ascii="Times New Roman" w:hAnsi="Times New Roman"/>
                <w:sz w:val="24"/>
                <w:szCs w:val="24"/>
                <w:lang w:val="kk-KZ"/>
              </w:rPr>
              <w:t>нөмі</w:t>
            </w:r>
            <w:r w:rsidR="004C071B" w:rsidRPr="004C071B">
              <w:rPr>
                <w:rFonts w:ascii="Times New Roman" w:hAnsi="Times New Roman"/>
                <w:sz w:val="24"/>
                <w:szCs w:val="24"/>
                <w:lang w:val="kk-KZ"/>
              </w:rPr>
              <w:t>рге жібер.</w:t>
            </w:r>
          </w:p>
          <w:p w:rsidR="00E762B5" w:rsidRPr="00E762B5" w:rsidRDefault="00E762B5" w:rsidP="00E762B5">
            <w:pPr>
              <w:pStyle w:val="a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EA424A" w:rsidRDefault="00EA424A"/>
    <w:sectPr w:rsidR="00EA424A" w:rsidSect="000C3049">
      <w:pgSz w:w="11906" w:h="16838"/>
      <w:pgMar w:top="1134" w:right="3259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341D2"/>
    <w:multiLevelType w:val="hybridMultilevel"/>
    <w:tmpl w:val="9134DFF2"/>
    <w:lvl w:ilvl="0" w:tplc="040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" w15:restartNumberingAfterBreak="0">
    <w:nsid w:val="15AE7868"/>
    <w:multiLevelType w:val="hybridMultilevel"/>
    <w:tmpl w:val="EBBC1B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E91B9B"/>
    <w:multiLevelType w:val="hybridMultilevel"/>
    <w:tmpl w:val="2D9E943A"/>
    <w:lvl w:ilvl="0" w:tplc="3D485BFC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0326EE"/>
    <w:multiLevelType w:val="hybridMultilevel"/>
    <w:tmpl w:val="BF9679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C77EAB"/>
    <w:multiLevelType w:val="hybridMultilevel"/>
    <w:tmpl w:val="78642A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5A2AF5"/>
    <w:multiLevelType w:val="hybridMultilevel"/>
    <w:tmpl w:val="83A24B62"/>
    <w:lvl w:ilvl="0" w:tplc="040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6" w15:restartNumberingAfterBreak="0">
    <w:nsid w:val="4D377103"/>
    <w:multiLevelType w:val="hybridMultilevel"/>
    <w:tmpl w:val="84CAC4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DA04F22"/>
    <w:multiLevelType w:val="hybridMultilevel"/>
    <w:tmpl w:val="4186F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667547"/>
    <w:multiLevelType w:val="hybridMultilevel"/>
    <w:tmpl w:val="FDD8D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7"/>
  </w:num>
  <w:num w:numId="6">
    <w:abstractNumId w:val="1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74D"/>
    <w:rsid w:val="0000574D"/>
    <w:rsid w:val="000167E1"/>
    <w:rsid w:val="000249E9"/>
    <w:rsid w:val="000739DD"/>
    <w:rsid w:val="00092791"/>
    <w:rsid w:val="0009490D"/>
    <w:rsid w:val="000C3049"/>
    <w:rsid w:val="000D4416"/>
    <w:rsid w:val="001379FF"/>
    <w:rsid w:val="001869CB"/>
    <w:rsid w:val="00197770"/>
    <w:rsid w:val="00203089"/>
    <w:rsid w:val="00236565"/>
    <w:rsid w:val="00250EDC"/>
    <w:rsid w:val="00253CA1"/>
    <w:rsid w:val="002D645E"/>
    <w:rsid w:val="002E1CAC"/>
    <w:rsid w:val="00343CC3"/>
    <w:rsid w:val="00346D29"/>
    <w:rsid w:val="00357858"/>
    <w:rsid w:val="003621FB"/>
    <w:rsid w:val="003C78A0"/>
    <w:rsid w:val="00492A0E"/>
    <w:rsid w:val="00497CD1"/>
    <w:rsid w:val="004B53CB"/>
    <w:rsid w:val="004C071B"/>
    <w:rsid w:val="004D147B"/>
    <w:rsid w:val="004F7971"/>
    <w:rsid w:val="00584059"/>
    <w:rsid w:val="005E14B3"/>
    <w:rsid w:val="006548BA"/>
    <w:rsid w:val="006B2BAE"/>
    <w:rsid w:val="006D63BF"/>
    <w:rsid w:val="006F1451"/>
    <w:rsid w:val="00737349"/>
    <w:rsid w:val="00743A40"/>
    <w:rsid w:val="007A78C0"/>
    <w:rsid w:val="00836F6E"/>
    <w:rsid w:val="00853E1D"/>
    <w:rsid w:val="008E4EE1"/>
    <w:rsid w:val="008F1554"/>
    <w:rsid w:val="00906592"/>
    <w:rsid w:val="009336B5"/>
    <w:rsid w:val="0094311C"/>
    <w:rsid w:val="009A1557"/>
    <w:rsid w:val="00A106AF"/>
    <w:rsid w:val="00A41EC9"/>
    <w:rsid w:val="00A4627D"/>
    <w:rsid w:val="00A54D2B"/>
    <w:rsid w:val="00AA4C9D"/>
    <w:rsid w:val="00AC752D"/>
    <w:rsid w:val="00AC7DC2"/>
    <w:rsid w:val="00B306C3"/>
    <w:rsid w:val="00B67418"/>
    <w:rsid w:val="00BE45A8"/>
    <w:rsid w:val="00C277BA"/>
    <w:rsid w:val="00CB2501"/>
    <w:rsid w:val="00CD598B"/>
    <w:rsid w:val="00CE46DE"/>
    <w:rsid w:val="00D01A82"/>
    <w:rsid w:val="00D2149D"/>
    <w:rsid w:val="00D470F3"/>
    <w:rsid w:val="00D850D7"/>
    <w:rsid w:val="00DE74E7"/>
    <w:rsid w:val="00DF6F2B"/>
    <w:rsid w:val="00E01281"/>
    <w:rsid w:val="00E071D3"/>
    <w:rsid w:val="00E078D8"/>
    <w:rsid w:val="00E2350E"/>
    <w:rsid w:val="00E259D7"/>
    <w:rsid w:val="00E72CE7"/>
    <w:rsid w:val="00E762B5"/>
    <w:rsid w:val="00EA424A"/>
    <w:rsid w:val="00EC48D7"/>
    <w:rsid w:val="00F672A8"/>
    <w:rsid w:val="00F74716"/>
    <w:rsid w:val="00FD1864"/>
    <w:rsid w:val="00FD2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D45A63"/>
  <w15:docId w15:val="{08DF9905-9F1A-4EA2-A796-EBB4873FE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249E9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49E9"/>
    <w:rPr>
      <w:color w:val="0000FF" w:themeColor="hyperlink"/>
      <w:u w:val="single"/>
    </w:rPr>
  </w:style>
  <w:style w:type="paragraph" w:styleId="a4">
    <w:name w:val="No Spacing"/>
    <w:uiPriority w:val="1"/>
    <w:qFormat/>
    <w:rsid w:val="000249E9"/>
    <w:pPr>
      <w:spacing w:after="0" w:line="240" w:lineRule="auto"/>
    </w:pPr>
    <w:rPr>
      <w:lang w:val="en-US"/>
    </w:rPr>
  </w:style>
  <w:style w:type="table" w:styleId="a5">
    <w:name w:val="Table Grid"/>
    <w:basedOn w:val="a1"/>
    <w:uiPriority w:val="59"/>
    <w:rsid w:val="00E762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sid w:val="00E72CE7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E72CE7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E72CE7"/>
    <w:rPr>
      <w:rFonts w:ascii="Calibri" w:eastAsia="Calibri" w:hAnsi="Calibri" w:cs="Calibri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E72CE7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E72CE7"/>
    <w:rPr>
      <w:rFonts w:ascii="Calibri" w:eastAsia="Calibri" w:hAnsi="Calibri" w:cs="Calibri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72C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72CE7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J_xjbYc5HKE" TargetMode="External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1uflE6fEFnA" TargetMode="Externa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Ea3DYfeilcc" TargetMode="Externa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CEB36C-FE98-4BCF-9C8C-C178160AA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1316</TotalTime>
  <Pages>2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Nurzia</dc:creator>
  <cp:keywords/>
  <dc:description/>
  <cp:lastModifiedBy>User</cp:lastModifiedBy>
  <cp:revision>36</cp:revision>
  <dcterms:created xsi:type="dcterms:W3CDTF">2020-07-21T22:52:00Z</dcterms:created>
  <dcterms:modified xsi:type="dcterms:W3CDTF">2020-08-09T20:11:00Z</dcterms:modified>
</cp:coreProperties>
</file>